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A20" w14:textId="7F6A8369" w:rsidR="0028079A" w:rsidRDefault="001D66E0" w:rsidP="0028079A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</w:t>
      </w:r>
      <w:r w:rsidR="0028079A">
        <w:rPr>
          <w:rFonts w:asciiTheme="minorHAnsi" w:hAnsiTheme="minorHAnsi"/>
        </w:rPr>
        <w:t>:</w:t>
      </w:r>
    </w:p>
    <w:p w14:paraId="700315F8" w14:textId="77777777" w:rsidR="0028079A" w:rsidRPr="00D45B95" w:rsidRDefault="0028079A" w:rsidP="0028079A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416EBBB6" w14:textId="2FDCE8F1" w:rsidR="0028079A" w:rsidRPr="00D45B95" w:rsidRDefault="00CF4FC9" w:rsidP="0028079A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Lösungsblatt</w:t>
      </w:r>
      <w:r w:rsidR="00232241">
        <w:rPr>
          <w:rFonts w:asciiTheme="minorHAnsi" w:hAnsiTheme="minorHAnsi"/>
        </w:rPr>
        <w:t xml:space="preserve">: </w:t>
      </w:r>
      <w:r w:rsidR="00D31508">
        <w:rPr>
          <w:rFonts w:asciiTheme="minorHAnsi" w:hAnsiTheme="minorHAnsi"/>
        </w:rPr>
        <w:t>Kreatives Interpolieren</w:t>
      </w:r>
    </w:p>
    <w:p w14:paraId="192757F4" w14:textId="77777777" w:rsidR="007F3D1D" w:rsidRPr="00D45B95" w:rsidRDefault="007F3D1D" w:rsidP="007F3D1D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1565DA8C" w14:textId="77777777" w:rsidR="007F3D1D" w:rsidRDefault="007F3D1D" w:rsidP="007F3D1D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  <w:t>ComeArts | fortbilden durch vernetzen – vernetzen durch fortbilden</w:t>
      </w:r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7F7DFB75" w14:textId="77777777" w:rsidR="007F3D1D" w:rsidRPr="00331143" w:rsidRDefault="007F3D1D" w:rsidP="007F3D1D">
      <w:pPr>
        <w:pStyle w:val="Autoreninfo"/>
        <w:spacing w:after="0"/>
        <w:rPr>
          <w:rFonts w:asciiTheme="minorHAnsi" w:hAnsiTheme="minorHAnsi"/>
          <w:i w:val="0"/>
          <w:iCs w:val="0"/>
        </w:rPr>
      </w:pPr>
      <w:r w:rsidRPr="00331143">
        <w:rPr>
          <w:rFonts w:asciiTheme="minorHAnsi" w:hAnsiTheme="minorHAnsi"/>
          <w:i w:val="0"/>
          <w:iCs w:val="0"/>
        </w:rPr>
        <w:t>Ansprechpartner:innen</w:t>
      </w:r>
    </w:p>
    <w:p w14:paraId="1F24A61A" w14:textId="77777777" w:rsidR="007F3D1D" w:rsidRDefault="007F3D1D" w:rsidP="007F3D1D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C04EAD1" w14:textId="77777777" w:rsidR="007F3D1D" w:rsidRPr="00B9661C" w:rsidRDefault="007F3D1D" w:rsidP="007F3D1D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6FB12F32" w14:textId="4F0B9EFD" w:rsidR="0028079A" w:rsidRPr="00D45B95" w:rsidRDefault="0028079A" w:rsidP="0028079A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</w:t>
      </w:r>
    </w:p>
    <w:p w14:paraId="7B6C7531" w14:textId="77777777" w:rsidR="0028079A" w:rsidRPr="00D45B95" w:rsidRDefault="0028079A" w:rsidP="0028079A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E6EBC" wp14:editId="5F8AFFF5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7A440" w14:textId="77777777" w:rsidR="0028079A" w:rsidRDefault="0028079A" w:rsidP="0028079A">
                            <w:pPr>
                              <w:pStyle w:val="CreativeCommons"/>
                              <w:ind w:left="0"/>
                            </w:pPr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2AF50863" w14:textId="77777777" w:rsidR="0028079A" w:rsidRPr="001B3ABE" w:rsidRDefault="0028079A" w:rsidP="0028079A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54F8F57" w14:textId="77777777" w:rsidR="0028079A" w:rsidRPr="009513BC" w:rsidRDefault="0028079A" w:rsidP="002807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E6EB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69C7A440" w14:textId="77777777" w:rsidR="0028079A" w:rsidRDefault="0028079A" w:rsidP="0028079A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2AF50863" w14:textId="77777777" w:rsidR="0028079A" w:rsidRPr="001B3ABE" w:rsidRDefault="0028079A" w:rsidP="0028079A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54F8F57" w14:textId="77777777" w:rsidR="0028079A" w:rsidRPr="009513BC" w:rsidRDefault="0028079A" w:rsidP="002807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28A35CA" wp14:editId="3B3E73C7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E7AC4" w14:textId="3E4B9CF4" w:rsidR="0028079A" w:rsidRPr="00C44687" w:rsidRDefault="0028079A" w:rsidP="00C44687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621A9579" w14:textId="56C34C16" w:rsidR="00D6566B" w:rsidRPr="00C44687" w:rsidRDefault="00D31508" w:rsidP="00D6566B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r>
        <w:rPr>
          <w:rFonts w:asciiTheme="minorHAnsi" w:hAnsiTheme="minorHAnsi"/>
          <w:i w:val="0"/>
          <w:iCs w:val="0"/>
          <w:color w:val="000000" w:themeColor="text1"/>
        </w:rPr>
        <w:lastRenderedPageBreak/>
        <w:t>Kreatives Interpolieren</w:t>
      </w:r>
    </w:p>
    <w:p w14:paraId="4A58B6B4" w14:textId="1F6376C7" w:rsidR="001362CA" w:rsidRDefault="00650293" w:rsidP="001362CA">
      <w:pPr>
        <w:pStyle w:val="berschrift2"/>
        <w:spacing w:before="0"/>
        <w:ind w:right="-448"/>
        <w:rPr>
          <w:rFonts w:asciiTheme="minorHAnsi" w:hAnsiTheme="minorHAnsi"/>
          <w:b/>
          <w:bCs/>
        </w:rPr>
      </w:pPr>
      <w:commentRangeStart w:id="0"/>
      <w:r>
        <w:rPr>
          <w:rFonts w:asciiTheme="minorHAnsi" w:hAnsiTheme="minorHAnsi"/>
          <w:b/>
          <w:bCs/>
        </w:rPr>
        <w:t>Arbeitsauftrag</w:t>
      </w:r>
      <w:r w:rsidR="00F36541">
        <w:rPr>
          <w:rFonts w:asciiTheme="minorHAnsi" w:hAnsiTheme="minorHAnsi"/>
          <w:b/>
          <w:bCs/>
        </w:rPr>
        <w:t xml:space="preserve"> mit Lösungshinweisen</w:t>
      </w:r>
      <w:commentRangeEnd w:id="0"/>
      <w:r w:rsidR="00F36541">
        <w:rPr>
          <w:rStyle w:val="Kommentarzeichen"/>
          <w:rFonts w:asciiTheme="minorHAnsi" w:hAnsiTheme="minorHAnsi"/>
          <w:b/>
          <w:bCs/>
          <w:sz w:val="32"/>
          <w:szCs w:val="32"/>
        </w:rPr>
        <w:commentReference w:id="0"/>
      </w:r>
    </w:p>
    <w:p w14:paraId="3E84B7A4" w14:textId="7F258AE9" w:rsidR="001362CA" w:rsidRDefault="00D31508" w:rsidP="001362CA">
      <w:pPr>
        <w:pStyle w:val="berschrift2"/>
        <w:spacing w:before="0" w:after="120"/>
        <w:ind w:right="-448"/>
        <w:rPr>
          <w:rFonts w:asciiTheme="minorHAnsi" w:hAnsiTheme="minorHAnsi"/>
          <w:sz w:val="24"/>
          <w:szCs w:val="24"/>
        </w:rPr>
      </w:pPr>
      <w:r w:rsidRPr="00D31508">
        <w:rPr>
          <w:rFonts w:asciiTheme="minorHAnsi" w:hAnsiTheme="minorHAnsi"/>
          <w:sz w:val="24"/>
          <w:szCs w:val="24"/>
        </w:rPr>
        <w:t xml:space="preserve">Überlege dir, wie du deinen eigenen </w:t>
      </w:r>
      <w:r w:rsidR="001321E8">
        <w:rPr>
          <w:rFonts w:asciiTheme="minorHAnsi" w:hAnsiTheme="minorHAnsi"/>
          <w:sz w:val="24"/>
          <w:szCs w:val="24"/>
        </w:rPr>
        <w:t>Song</w:t>
      </w:r>
      <w:r w:rsidRPr="00D31508">
        <w:rPr>
          <w:rFonts w:asciiTheme="minorHAnsi" w:hAnsiTheme="minorHAnsi"/>
          <w:sz w:val="24"/>
          <w:szCs w:val="24"/>
        </w:rPr>
        <w:t xml:space="preserve"> im Hinblick auf die folgenden vier Punkte gestalten möchtest</w:t>
      </w:r>
      <w:r w:rsidR="001321E8">
        <w:rPr>
          <w:rFonts w:asciiTheme="minorHAnsi" w:hAnsiTheme="minorHAnsi"/>
          <w:sz w:val="24"/>
          <w:szCs w:val="24"/>
        </w:rPr>
        <w:t xml:space="preserve">. Falls </w:t>
      </w:r>
      <w:r w:rsidR="00943C05">
        <w:rPr>
          <w:rFonts w:asciiTheme="minorHAnsi" w:hAnsiTheme="minorHAnsi"/>
          <w:sz w:val="24"/>
          <w:szCs w:val="24"/>
        </w:rPr>
        <w:t xml:space="preserve">dabei </w:t>
      </w:r>
      <w:r w:rsidR="001321E8">
        <w:rPr>
          <w:rFonts w:asciiTheme="minorHAnsi" w:hAnsiTheme="minorHAnsi"/>
          <w:sz w:val="24"/>
          <w:szCs w:val="24"/>
        </w:rPr>
        <w:t xml:space="preserve">Fragen oder Probleme </w:t>
      </w:r>
      <w:r w:rsidR="00943C05">
        <w:rPr>
          <w:rFonts w:asciiTheme="minorHAnsi" w:hAnsiTheme="minorHAnsi"/>
          <w:sz w:val="24"/>
          <w:szCs w:val="24"/>
        </w:rPr>
        <w:t>auftreten</w:t>
      </w:r>
      <w:r w:rsidR="001321E8">
        <w:rPr>
          <w:rFonts w:asciiTheme="minorHAnsi" w:hAnsiTheme="minorHAnsi"/>
          <w:sz w:val="24"/>
          <w:szCs w:val="24"/>
        </w:rPr>
        <w:t xml:space="preserve">, </w:t>
      </w:r>
      <w:r w:rsidR="00943C05">
        <w:rPr>
          <w:rFonts w:asciiTheme="minorHAnsi" w:hAnsiTheme="minorHAnsi"/>
          <w:sz w:val="24"/>
          <w:szCs w:val="24"/>
        </w:rPr>
        <w:t xml:space="preserve">halte </w:t>
      </w:r>
      <w:r w:rsidR="001321E8">
        <w:rPr>
          <w:rFonts w:asciiTheme="minorHAnsi" w:hAnsiTheme="minorHAnsi"/>
          <w:sz w:val="24"/>
          <w:szCs w:val="24"/>
        </w:rPr>
        <w:t xml:space="preserve">diese </w:t>
      </w:r>
      <w:r w:rsidR="00943C05">
        <w:rPr>
          <w:rFonts w:asciiTheme="minorHAnsi" w:hAnsiTheme="minorHAnsi"/>
          <w:sz w:val="24"/>
          <w:szCs w:val="24"/>
        </w:rPr>
        <w:t>schriftlich fest</w:t>
      </w:r>
      <w:r w:rsidR="001321E8">
        <w:rPr>
          <w:rFonts w:asciiTheme="minorHAnsi" w:hAnsiTheme="minorHAnsi"/>
          <w:sz w:val="24"/>
          <w:szCs w:val="24"/>
        </w:rPr>
        <w:t>.</w:t>
      </w:r>
    </w:p>
    <w:p w14:paraId="4DF30DEE" w14:textId="55146FB7" w:rsidR="00650293" w:rsidRPr="001362CA" w:rsidRDefault="00D31508" w:rsidP="001362CA">
      <w:pPr>
        <w:pStyle w:val="berschrift2"/>
        <w:numPr>
          <w:ilvl w:val="0"/>
          <w:numId w:val="27"/>
        </w:numPr>
        <w:spacing w:before="0"/>
        <w:ind w:left="426" w:right="-448"/>
        <w:rPr>
          <w:rFonts w:asciiTheme="minorHAnsi" w:hAnsiTheme="minorHAnsi"/>
          <w:b/>
          <w:bCs/>
        </w:rPr>
      </w:pPr>
      <w:r>
        <w:rPr>
          <w:rFonts w:asciiTheme="minorHAnsi" w:hAnsiTheme="minorHAnsi"/>
          <w:sz w:val="28"/>
          <w:szCs w:val="28"/>
        </w:rPr>
        <w:t>Kreative Weiterverarbeitung der Interpolation</w:t>
      </w:r>
    </w:p>
    <w:p w14:paraId="06D02B46" w14:textId="7BF5BB63" w:rsidR="00D31508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Songteile möchte ich für meine persönliche Interpolation nutzen?</w:t>
      </w:r>
    </w:p>
    <w:p w14:paraId="177FBFE6" w14:textId="07A60310" w:rsid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lässt sich das übernommene musikalische Material weiterentwickeln</w:t>
      </w:r>
      <w:r w:rsidR="00650293" w:rsidRPr="00647506">
        <w:rPr>
          <w:i w:val="0"/>
          <w:iCs w:val="0"/>
          <w:sz w:val="24"/>
          <w:szCs w:val="24"/>
        </w:rPr>
        <w:t>?</w:t>
      </w:r>
    </w:p>
    <w:p w14:paraId="4D00EDED" w14:textId="56795F91" w:rsidR="00CF4FC9" w:rsidRPr="00CF4FC9" w:rsidRDefault="00CF4FC9" w:rsidP="00CF4FC9">
      <w:pPr>
        <w:pStyle w:val="Listenabsatz"/>
        <w:numPr>
          <w:ilvl w:val="2"/>
          <w:numId w:val="24"/>
        </w:numPr>
        <w:spacing w:after="160" w:line="278" w:lineRule="auto"/>
        <w:ind w:left="1418"/>
      </w:pPr>
      <w:r>
        <w:t>Motiv verändern, rhythmische Variationen, Phrasierung anpassen</w:t>
      </w:r>
    </w:p>
    <w:p w14:paraId="1AF1A410" w14:textId="6C674789" w:rsid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eigenen musikalischen Ideen möchte ich ergänzen</w:t>
      </w:r>
      <w:r w:rsidR="00650293" w:rsidRPr="00647506">
        <w:rPr>
          <w:i w:val="0"/>
          <w:iCs w:val="0"/>
          <w:sz w:val="24"/>
          <w:szCs w:val="24"/>
        </w:rPr>
        <w:t>?</w:t>
      </w:r>
    </w:p>
    <w:p w14:paraId="14DB863E" w14:textId="0975A7AC" w:rsidR="00CF4FC9" w:rsidRPr="00CF4FC9" w:rsidRDefault="00CF4FC9" w:rsidP="00CF4FC9">
      <w:pPr>
        <w:pStyle w:val="Listenabsatz"/>
        <w:numPr>
          <w:ilvl w:val="2"/>
          <w:numId w:val="24"/>
        </w:numPr>
        <w:spacing w:after="160" w:line="278" w:lineRule="auto"/>
        <w:ind w:left="1418"/>
      </w:pPr>
      <w:r>
        <w:t>Eigene Melodie, Basslinie, Akkordfolge, rhythmische Patterns</w:t>
      </w:r>
    </w:p>
    <w:p w14:paraId="432FB48E" w14:textId="13504BAC" w:rsidR="00650293" w:rsidRPr="00FB02E7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füge ich meine eigenen Ideen so ein, dass sie stilistisch zu den Interpolationen passen?</w:t>
      </w:r>
    </w:p>
    <w:p w14:paraId="0590B23A" w14:textId="59C095CD" w:rsid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kann ich Übergänge gestalten, damit der Song flüssig wirkt</w:t>
      </w:r>
      <w:r w:rsidR="00650293" w:rsidRPr="00647506">
        <w:rPr>
          <w:i w:val="0"/>
          <w:iCs w:val="0"/>
          <w:sz w:val="24"/>
          <w:szCs w:val="24"/>
        </w:rPr>
        <w:t>?</w:t>
      </w:r>
    </w:p>
    <w:p w14:paraId="45DCB28F" w14:textId="570A55CA" w:rsidR="00D31508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kann ich den Wiedererkennungswert des Originals erhalten aber dennoch etwas Eigenes schaffen?</w:t>
      </w:r>
    </w:p>
    <w:p w14:paraId="28582F3D" w14:textId="4ADB5305" w:rsidR="00CF4FC9" w:rsidRPr="00CF4FC9" w:rsidRDefault="00CF4FC9" w:rsidP="00CF4FC9">
      <w:pPr>
        <w:pStyle w:val="Listenabsatz"/>
        <w:numPr>
          <w:ilvl w:val="2"/>
          <w:numId w:val="24"/>
        </w:numPr>
        <w:spacing w:after="160" w:line="278" w:lineRule="auto"/>
        <w:ind w:left="1418"/>
      </w:pPr>
      <w:r>
        <w:t>Wie viel eigener Anteil ist sinnvoll?</w:t>
      </w:r>
    </w:p>
    <w:p w14:paraId="18B1F975" w14:textId="32D3AC89" w:rsidR="00650293" w:rsidRDefault="00D31508" w:rsidP="00650293">
      <w:pPr>
        <w:pStyle w:val="berschrift2"/>
        <w:numPr>
          <w:ilvl w:val="0"/>
          <w:numId w:val="24"/>
        </w:numPr>
        <w:spacing w:before="0"/>
        <w:ind w:right="-4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Arrangement und Struktur</w:t>
      </w:r>
    </w:p>
    <w:p w14:paraId="0355E9C8" w14:textId="32F92525" w:rsid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Funktion soll die Interpolation im Song übernehmen?</w:t>
      </w:r>
    </w:p>
    <w:p w14:paraId="51004018" w14:textId="0D97675C" w:rsidR="00CF4FC9" w:rsidRPr="00CF4FC9" w:rsidRDefault="00CF4FC9" w:rsidP="00CF4FC9">
      <w:pPr>
        <w:pStyle w:val="Listenabsatz"/>
        <w:numPr>
          <w:ilvl w:val="2"/>
          <w:numId w:val="24"/>
        </w:numPr>
        <w:spacing w:after="160" w:line="278" w:lineRule="auto"/>
        <w:ind w:left="1418"/>
      </w:pPr>
      <w:r>
        <w:t>Hook, Intro, Übergang, Bassfundament, atmosphärisches Element</w:t>
      </w:r>
    </w:p>
    <w:p w14:paraId="386F0AF9" w14:textId="3E11BBD2" w:rsidR="00D31508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oft soll die Interpolation im Song auftauchen und wie lang soll sie sein?</w:t>
      </w:r>
    </w:p>
    <w:p w14:paraId="67803314" w14:textId="31060F4E" w:rsidR="00D31508" w:rsidRPr="00650293" w:rsidRDefault="00D3150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fügt sich die Interpolation in das 16-Takte-Arrangement ein?</w:t>
      </w:r>
    </w:p>
    <w:p w14:paraId="4CEBFAD9" w14:textId="222DEF03" w:rsidR="00650293" w:rsidRDefault="001321E8" w:rsidP="00650293">
      <w:pPr>
        <w:pStyle w:val="berschrift2"/>
        <w:numPr>
          <w:ilvl w:val="0"/>
          <w:numId w:val="24"/>
        </w:numPr>
        <w:spacing w:before="0"/>
        <w:ind w:right="-4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Produktionstechnische Gestaltung</w:t>
      </w:r>
    </w:p>
    <w:p w14:paraId="70664A84" w14:textId="4743E626" w:rsidR="001362CA" w:rsidRDefault="001321E8" w:rsidP="001362CA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Effekte möchte ich verwenden?</w:t>
      </w:r>
    </w:p>
    <w:p w14:paraId="2FF2DF47" w14:textId="53BF5F87" w:rsidR="00CF4FC9" w:rsidRPr="00CF4FC9" w:rsidRDefault="00CF4FC9" w:rsidP="00CF4FC9">
      <w:pPr>
        <w:pStyle w:val="Listenabsatz"/>
        <w:numPr>
          <w:ilvl w:val="2"/>
          <w:numId w:val="24"/>
        </w:numPr>
        <w:spacing w:after="160" w:line="278" w:lineRule="auto"/>
        <w:ind w:left="1418"/>
      </w:pPr>
      <w:r>
        <w:t>z.B. Reverb, Delay, Filter, Modulation</w:t>
      </w:r>
    </w:p>
    <w:p w14:paraId="61E671FF" w14:textId="18A6E33D" w:rsidR="001321E8" w:rsidRDefault="001321E8" w:rsidP="001362CA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mische ich die einzelnen Elemente?</w:t>
      </w:r>
    </w:p>
    <w:p w14:paraId="0D177ED3" w14:textId="61373CEC" w:rsidR="00CF4FC9" w:rsidRPr="00CF4FC9" w:rsidRDefault="00CF4FC9" w:rsidP="00CF4FC9">
      <w:pPr>
        <w:pStyle w:val="Listenabsatz"/>
        <w:numPr>
          <w:ilvl w:val="2"/>
          <w:numId w:val="24"/>
        </w:numPr>
        <w:spacing w:after="160" w:line="278" w:lineRule="auto"/>
        <w:ind w:left="1418"/>
      </w:pPr>
      <w:r>
        <w:t>Lautstärke, Panorama, EQ</w:t>
      </w:r>
    </w:p>
    <w:p w14:paraId="1CA0A045" w14:textId="6567BD85" w:rsidR="001321E8" w:rsidRDefault="001321E8" w:rsidP="001362CA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Wie sorge ich für eine stimmige Gesamtwirkung?</w:t>
      </w:r>
    </w:p>
    <w:p w14:paraId="3ABF5FB6" w14:textId="49150B13" w:rsidR="00650293" w:rsidRPr="001362CA" w:rsidRDefault="001321E8" w:rsidP="001362CA">
      <w:pPr>
        <w:pStyle w:val="Listenabsatz"/>
        <w:numPr>
          <w:ilvl w:val="0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8"/>
          <w:szCs w:val="28"/>
        </w:rPr>
        <w:t>Reflexive Ebene</w:t>
      </w:r>
    </w:p>
    <w:p w14:paraId="49EF2DDB" w14:textId="695489ED" w:rsidR="00DE64BE" w:rsidRDefault="001321E8" w:rsidP="00650293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Ist meine Interpolation deutlich genug vom Original unterscheidbar?</w:t>
      </w:r>
    </w:p>
    <w:p w14:paraId="043007EE" w14:textId="52ECFB4D" w:rsidR="00CF4FC9" w:rsidRPr="00CF4FC9" w:rsidRDefault="00CF4FC9" w:rsidP="00CF4FC9">
      <w:pPr>
        <w:pStyle w:val="Listenabsatz"/>
        <w:numPr>
          <w:ilvl w:val="2"/>
          <w:numId w:val="24"/>
        </w:numPr>
        <w:spacing w:after="160" w:line="278" w:lineRule="auto"/>
        <w:ind w:left="1418"/>
      </w:pPr>
      <w:r>
        <w:t>Habe ich mit Hilfe der Interpolation etwas Neues und Eigenes geschaffen?</w:t>
      </w:r>
    </w:p>
    <w:p w14:paraId="2B08CFBB" w14:textId="41587D7A" w:rsidR="00D9716F" w:rsidRDefault="001321E8" w:rsidP="001321E8">
      <w:pPr>
        <w:pStyle w:val="Listenabsatz"/>
        <w:numPr>
          <w:ilvl w:val="1"/>
          <w:numId w:val="24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Welche kulturellen Kontexte oder sensiblen Themen sind mit meinem Ausgangsmaterial verbunden?</w:t>
      </w:r>
    </w:p>
    <w:p w14:paraId="67D50A56" w14:textId="258FE21B" w:rsidR="00CF4FC9" w:rsidRPr="00CF4FC9" w:rsidRDefault="00CF4FC9" w:rsidP="00CF4FC9">
      <w:pPr>
        <w:pStyle w:val="Listenabsatz"/>
        <w:numPr>
          <w:ilvl w:val="2"/>
          <w:numId w:val="24"/>
        </w:numPr>
        <w:spacing w:after="160" w:line="278" w:lineRule="auto"/>
        <w:ind w:left="1418"/>
      </w:pPr>
      <w:r>
        <w:t>Wie gehe ich respektvoll mit kulturellen Einflüssen um?</w:t>
      </w:r>
    </w:p>
    <w:sectPr w:rsidR="00CF4FC9" w:rsidRPr="00CF4FC9" w:rsidSect="00D6566B">
      <w:headerReference w:type="default" r:id="rId18"/>
      <w:headerReference w:type="first" r:id="rId19"/>
      <w:footerReference w:type="first" r:id="rId20"/>
      <w:pgSz w:w="11906" w:h="16838"/>
      <w:pgMar w:top="2075" w:right="1865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sther Hall" w:date="2026-02-20T19:41:00Z" w:initials="EV">
    <w:p w14:paraId="24A386A3" w14:textId="77777777" w:rsidR="00F36541" w:rsidRDefault="00F36541" w:rsidP="00F36541">
      <w:r>
        <w:rPr>
          <w:rStyle w:val="Kommentarzeichen"/>
        </w:rPr>
        <w:annotationRef/>
      </w:r>
      <w:r>
        <w:t>Hinweis für Lehrkräfte:</w:t>
      </w:r>
    </w:p>
    <w:p w14:paraId="45D078D3" w14:textId="77777777" w:rsidR="00F36541" w:rsidRDefault="00F36541" w:rsidP="00F36541">
      <w:r>
        <w:t>Die folgenden Antworten verstehen sich als Orientierungshilfen und erheben keinen Anspruch auf Vollständigkeit.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D078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34058C" w16cex:dateUtc="2026-02-20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D078D3" w16cid:durableId="1B3405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CB85" w14:textId="77777777" w:rsidR="00983384" w:rsidRDefault="00983384" w:rsidP="000F4C8B">
      <w:pPr>
        <w:spacing w:after="0" w:line="240" w:lineRule="auto"/>
      </w:pPr>
      <w:r>
        <w:separator/>
      </w:r>
    </w:p>
  </w:endnote>
  <w:endnote w:type="continuationSeparator" w:id="0">
    <w:p w14:paraId="2F766517" w14:textId="77777777" w:rsidR="00983384" w:rsidRDefault="00983384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ABE2" w14:textId="784EEC2B" w:rsidR="00D6566B" w:rsidRDefault="00D6566B" w:rsidP="00D6566B">
    <w:pPr>
      <w:pStyle w:val="Fuzeile"/>
      <w:tabs>
        <w:tab w:val="left" w:pos="4140"/>
      </w:tabs>
    </w:pPr>
    <w:r w:rsidRPr="00EA0ED9">
      <w:rPr>
        <w:noProof/>
      </w:rPr>
      <w:drawing>
        <wp:anchor distT="0" distB="0" distL="114300" distR="114300" simplePos="0" relativeHeight="251676672" behindDoc="0" locked="0" layoutInCell="1" allowOverlap="1" wp14:anchorId="0A682699" wp14:editId="0108BAF7">
          <wp:simplePos x="0" y="0"/>
          <wp:positionH relativeFrom="column">
            <wp:posOffset>1828800</wp:posOffset>
          </wp:positionH>
          <wp:positionV relativeFrom="paragraph">
            <wp:posOffset>-321945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75648" behindDoc="0" locked="0" layoutInCell="1" allowOverlap="1" wp14:anchorId="3AE22634" wp14:editId="2065EB83">
          <wp:simplePos x="0" y="0"/>
          <wp:positionH relativeFrom="column">
            <wp:posOffset>-376555</wp:posOffset>
          </wp:positionH>
          <wp:positionV relativeFrom="paragraph">
            <wp:posOffset>-274955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F9F7BD" wp14:editId="79448378">
          <wp:simplePos x="0" y="0"/>
          <wp:positionH relativeFrom="column">
            <wp:posOffset>4373688</wp:posOffset>
          </wp:positionH>
          <wp:positionV relativeFrom="paragraph">
            <wp:posOffset>-160109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F64E" w14:textId="77777777" w:rsidR="00983384" w:rsidRDefault="00983384" w:rsidP="000F4C8B">
      <w:pPr>
        <w:spacing w:after="0" w:line="240" w:lineRule="auto"/>
      </w:pPr>
      <w:r>
        <w:separator/>
      </w:r>
    </w:p>
  </w:footnote>
  <w:footnote w:type="continuationSeparator" w:id="0">
    <w:p w14:paraId="7598EB9E" w14:textId="77777777" w:rsidR="00983384" w:rsidRDefault="00983384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13F0E6A4" w:rsidR="000F4C8B" w:rsidRDefault="000F4C8B" w:rsidP="00BF1A5F">
    <w:pPr>
      <w:pStyle w:val="Kopfzeile"/>
      <w:tabs>
        <w:tab w:val="left" w:pos="7702"/>
      </w:tabs>
    </w:pPr>
    <w:r>
      <w:tab/>
    </w:r>
    <w:r>
      <w:tab/>
    </w:r>
    <w:r w:rsidR="00BF1A5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9124" w14:textId="0949DF1B" w:rsidR="00D6566B" w:rsidRDefault="00D6566B">
    <w:pPr>
      <w:pStyle w:val="Kopfzeil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200D610" wp14:editId="440DB87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1F13054" wp14:editId="1CD7C48F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D3C"/>
    <w:multiLevelType w:val="hybridMultilevel"/>
    <w:tmpl w:val="34C60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303"/>
    <w:multiLevelType w:val="hybridMultilevel"/>
    <w:tmpl w:val="A67C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144"/>
    <w:multiLevelType w:val="hybridMultilevel"/>
    <w:tmpl w:val="FEA6D346"/>
    <w:lvl w:ilvl="0" w:tplc="F3E2E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DAC"/>
    <w:multiLevelType w:val="hybridMultilevel"/>
    <w:tmpl w:val="15083E3E"/>
    <w:lvl w:ilvl="0" w:tplc="2BC219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70019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743DC"/>
    <w:multiLevelType w:val="hybridMultilevel"/>
    <w:tmpl w:val="34EA7F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A5BA2"/>
    <w:multiLevelType w:val="multilevel"/>
    <w:tmpl w:val="BD68D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102F52"/>
    <w:multiLevelType w:val="hybridMultilevel"/>
    <w:tmpl w:val="E0AA9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7FF9"/>
    <w:multiLevelType w:val="hybridMultilevel"/>
    <w:tmpl w:val="B5D069AA"/>
    <w:lvl w:ilvl="0" w:tplc="B23C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5A10"/>
    <w:multiLevelType w:val="hybridMultilevel"/>
    <w:tmpl w:val="C862F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173B"/>
    <w:multiLevelType w:val="hybridMultilevel"/>
    <w:tmpl w:val="A9A006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35257"/>
    <w:multiLevelType w:val="hybridMultilevel"/>
    <w:tmpl w:val="43EC0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9679E"/>
    <w:multiLevelType w:val="hybridMultilevel"/>
    <w:tmpl w:val="D0D64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413D84"/>
    <w:multiLevelType w:val="multilevel"/>
    <w:tmpl w:val="4CF2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94FCC"/>
    <w:multiLevelType w:val="hybridMultilevel"/>
    <w:tmpl w:val="0F2ED7E4"/>
    <w:lvl w:ilvl="0" w:tplc="A3B6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A4C4B"/>
    <w:multiLevelType w:val="hybridMultilevel"/>
    <w:tmpl w:val="4E78D5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1027"/>
    <w:multiLevelType w:val="hybridMultilevel"/>
    <w:tmpl w:val="C5BEB4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92A"/>
    <w:multiLevelType w:val="hybridMultilevel"/>
    <w:tmpl w:val="E56CDE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21C86798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4588"/>
    <w:multiLevelType w:val="hybridMultilevel"/>
    <w:tmpl w:val="14A0BF0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640E9"/>
    <w:multiLevelType w:val="hybridMultilevel"/>
    <w:tmpl w:val="4F1099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A2CD7"/>
    <w:multiLevelType w:val="hybridMultilevel"/>
    <w:tmpl w:val="D7F8ED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42509"/>
    <w:multiLevelType w:val="hybridMultilevel"/>
    <w:tmpl w:val="FE9C2F40"/>
    <w:lvl w:ilvl="0" w:tplc="43047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C1228"/>
    <w:multiLevelType w:val="hybridMultilevel"/>
    <w:tmpl w:val="9056B2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75098"/>
    <w:multiLevelType w:val="hybridMultilevel"/>
    <w:tmpl w:val="34C60BD0"/>
    <w:lvl w:ilvl="0" w:tplc="4770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0A4A"/>
    <w:multiLevelType w:val="hybridMultilevel"/>
    <w:tmpl w:val="CE566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82C8E"/>
    <w:multiLevelType w:val="multilevel"/>
    <w:tmpl w:val="B41C0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DB97A78"/>
    <w:multiLevelType w:val="hybridMultilevel"/>
    <w:tmpl w:val="46328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17"/>
  </w:num>
  <w:num w:numId="2" w16cid:durableId="1749575983">
    <w:abstractNumId w:val="10"/>
  </w:num>
  <w:num w:numId="3" w16cid:durableId="1148085165">
    <w:abstractNumId w:val="19"/>
  </w:num>
  <w:num w:numId="4" w16cid:durableId="22097475">
    <w:abstractNumId w:val="1"/>
  </w:num>
  <w:num w:numId="5" w16cid:durableId="617682322">
    <w:abstractNumId w:val="23"/>
  </w:num>
  <w:num w:numId="6" w16cid:durableId="147207800">
    <w:abstractNumId w:val="13"/>
  </w:num>
  <w:num w:numId="7" w16cid:durableId="600994241">
    <w:abstractNumId w:val="7"/>
  </w:num>
  <w:num w:numId="8" w16cid:durableId="2006014087">
    <w:abstractNumId w:val="2"/>
  </w:num>
  <w:num w:numId="9" w16cid:durableId="421537002">
    <w:abstractNumId w:val="6"/>
  </w:num>
  <w:num w:numId="10" w16cid:durableId="761611060">
    <w:abstractNumId w:val="0"/>
  </w:num>
  <w:num w:numId="11" w16cid:durableId="864832913">
    <w:abstractNumId w:val="3"/>
  </w:num>
  <w:num w:numId="12" w16cid:durableId="1603144552">
    <w:abstractNumId w:val="18"/>
  </w:num>
  <w:num w:numId="13" w16cid:durableId="1526944834">
    <w:abstractNumId w:val="9"/>
  </w:num>
  <w:num w:numId="14" w16cid:durableId="1280264052">
    <w:abstractNumId w:val="22"/>
  </w:num>
  <w:num w:numId="15" w16cid:durableId="2041004360">
    <w:abstractNumId w:val="11"/>
  </w:num>
  <w:num w:numId="16" w16cid:durableId="881984546">
    <w:abstractNumId w:val="15"/>
  </w:num>
  <w:num w:numId="17" w16cid:durableId="1929651658">
    <w:abstractNumId w:val="26"/>
  </w:num>
  <w:num w:numId="18" w16cid:durableId="328143238">
    <w:abstractNumId w:val="24"/>
  </w:num>
  <w:num w:numId="19" w16cid:durableId="960695567">
    <w:abstractNumId w:val="8"/>
  </w:num>
  <w:num w:numId="20" w16cid:durableId="1496921515">
    <w:abstractNumId w:val="4"/>
  </w:num>
  <w:num w:numId="21" w16cid:durableId="1829008380">
    <w:abstractNumId w:val="12"/>
  </w:num>
  <w:num w:numId="22" w16cid:durableId="861549232">
    <w:abstractNumId w:val="14"/>
  </w:num>
  <w:num w:numId="23" w16cid:durableId="1014192763">
    <w:abstractNumId w:val="20"/>
  </w:num>
  <w:num w:numId="24" w16cid:durableId="784427587">
    <w:abstractNumId w:val="16"/>
  </w:num>
  <w:num w:numId="25" w16cid:durableId="363021630">
    <w:abstractNumId w:val="21"/>
  </w:num>
  <w:num w:numId="26" w16cid:durableId="2086680767">
    <w:abstractNumId w:val="25"/>
  </w:num>
  <w:num w:numId="27" w16cid:durableId="168913908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ther Hall">
    <w15:presenceInfo w15:providerId="AD" w15:userId="S::esther.hall@leuphana.de::08051272-8cb9-4d37-8f7d-df1b4234f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15A67"/>
    <w:rsid w:val="00066C4F"/>
    <w:rsid w:val="00087C51"/>
    <w:rsid w:val="000C6934"/>
    <w:rsid w:val="000F4C8B"/>
    <w:rsid w:val="00106F65"/>
    <w:rsid w:val="001321E8"/>
    <w:rsid w:val="001362CA"/>
    <w:rsid w:val="00145CDF"/>
    <w:rsid w:val="00151F32"/>
    <w:rsid w:val="001521E3"/>
    <w:rsid w:val="00155E0E"/>
    <w:rsid w:val="0018171B"/>
    <w:rsid w:val="001907CE"/>
    <w:rsid w:val="00191F44"/>
    <w:rsid w:val="001D66E0"/>
    <w:rsid w:val="001F36FA"/>
    <w:rsid w:val="00212F22"/>
    <w:rsid w:val="00232241"/>
    <w:rsid w:val="00237E91"/>
    <w:rsid w:val="00240683"/>
    <w:rsid w:val="0028079A"/>
    <w:rsid w:val="002B276C"/>
    <w:rsid w:val="002D07E6"/>
    <w:rsid w:val="002E5369"/>
    <w:rsid w:val="00344C8B"/>
    <w:rsid w:val="003655C1"/>
    <w:rsid w:val="00367FD4"/>
    <w:rsid w:val="003E4C66"/>
    <w:rsid w:val="00427EFF"/>
    <w:rsid w:val="0045774B"/>
    <w:rsid w:val="004B6E04"/>
    <w:rsid w:val="004D2ABF"/>
    <w:rsid w:val="004F16D3"/>
    <w:rsid w:val="0053595C"/>
    <w:rsid w:val="00544113"/>
    <w:rsid w:val="00555BEA"/>
    <w:rsid w:val="00594FAD"/>
    <w:rsid w:val="005C1ED2"/>
    <w:rsid w:val="005D06A6"/>
    <w:rsid w:val="005F30BA"/>
    <w:rsid w:val="00647506"/>
    <w:rsid w:val="00650293"/>
    <w:rsid w:val="0065662E"/>
    <w:rsid w:val="006D146A"/>
    <w:rsid w:val="007555A3"/>
    <w:rsid w:val="007841D3"/>
    <w:rsid w:val="00794D19"/>
    <w:rsid w:val="00797986"/>
    <w:rsid w:val="007F3D1D"/>
    <w:rsid w:val="0084092B"/>
    <w:rsid w:val="00866A87"/>
    <w:rsid w:val="008F23C0"/>
    <w:rsid w:val="0091144B"/>
    <w:rsid w:val="0092218F"/>
    <w:rsid w:val="00943C05"/>
    <w:rsid w:val="009513BC"/>
    <w:rsid w:val="00983384"/>
    <w:rsid w:val="00995D11"/>
    <w:rsid w:val="009A04E0"/>
    <w:rsid w:val="009A15F7"/>
    <w:rsid w:val="009A5C30"/>
    <w:rsid w:val="009B68E7"/>
    <w:rsid w:val="009C5662"/>
    <w:rsid w:val="009D25B4"/>
    <w:rsid w:val="009D38D4"/>
    <w:rsid w:val="00A02EDC"/>
    <w:rsid w:val="00A14285"/>
    <w:rsid w:val="00A15726"/>
    <w:rsid w:val="00A547CB"/>
    <w:rsid w:val="00A65B81"/>
    <w:rsid w:val="00AB0B06"/>
    <w:rsid w:val="00B5046F"/>
    <w:rsid w:val="00BF1A5F"/>
    <w:rsid w:val="00C3742A"/>
    <w:rsid w:val="00C44687"/>
    <w:rsid w:val="00C56E2A"/>
    <w:rsid w:val="00C66C61"/>
    <w:rsid w:val="00C7649E"/>
    <w:rsid w:val="00CF4FC9"/>
    <w:rsid w:val="00D12F68"/>
    <w:rsid w:val="00D271AC"/>
    <w:rsid w:val="00D31508"/>
    <w:rsid w:val="00D334DD"/>
    <w:rsid w:val="00D3409D"/>
    <w:rsid w:val="00D440C6"/>
    <w:rsid w:val="00D47D29"/>
    <w:rsid w:val="00D6566B"/>
    <w:rsid w:val="00D9716F"/>
    <w:rsid w:val="00DE58E6"/>
    <w:rsid w:val="00DE64BE"/>
    <w:rsid w:val="00E12529"/>
    <w:rsid w:val="00E25D9A"/>
    <w:rsid w:val="00E9263D"/>
    <w:rsid w:val="00E93746"/>
    <w:rsid w:val="00EA0ED9"/>
    <w:rsid w:val="00EA320F"/>
    <w:rsid w:val="00EB0112"/>
    <w:rsid w:val="00EC437B"/>
    <w:rsid w:val="00F36541"/>
    <w:rsid w:val="00F46551"/>
    <w:rsid w:val="00F62D44"/>
    <w:rsid w:val="00F64622"/>
    <w:rsid w:val="00F734E3"/>
    <w:rsid w:val="00F779F0"/>
    <w:rsid w:val="00F82EAC"/>
    <w:rsid w:val="00FB02E7"/>
    <w:rsid w:val="00FB6DD3"/>
    <w:rsid w:val="00FC7147"/>
    <w:rsid w:val="00FE27D9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16F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55A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5A3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table" w:styleId="Gitternetztabelle1hellAkzent1">
    <w:name w:val="Grid Table 1 Light Accent 1"/>
    <w:basedOn w:val="NormaleTabelle"/>
    <w:uiPriority w:val="46"/>
    <w:rsid w:val="00D271AC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271AC"/>
    <w:pPr>
      <w:spacing w:after="0" w:line="240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7555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840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409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8409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5">
    <w:name w:val="Plain Table 5"/>
    <w:basedOn w:val="NormaleTabelle"/>
    <w:uiPriority w:val="45"/>
    <w:rsid w:val="00D12F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D12F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">
    <w:name w:val="Grid Table 3"/>
    <w:basedOn w:val="NormaleTabelle"/>
    <w:uiPriority w:val="48"/>
    <w:rsid w:val="00D12F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Akzent1">
    <w:name w:val="Grid Table 6 Colorful Accent 1"/>
    <w:basedOn w:val="NormaleTabelle"/>
    <w:uiPriority w:val="51"/>
    <w:rsid w:val="007841D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5dunkel">
    <w:name w:val="Grid Table 5 Dark"/>
    <w:aliases w:val="Gitternetztabelle Leuphana"/>
    <w:basedOn w:val="NormaleTabelle"/>
    <w:uiPriority w:val="50"/>
    <w:rsid w:val="007841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E7DDE2"/>
      </w:tcPr>
    </w:tblStylePr>
    <w:tblStylePr w:type="band2Horz">
      <w:tblPr/>
      <w:tcPr>
        <w:shd w:val="clear" w:color="auto" w:fill="E8E8E8" w:themeFill="background2"/>
      </w:tcPr>
    </w:tblStylePr>
  </w:style>
  <w:style w:type="character" w:customStyle="1" w:styleId="apple-converted-space">
    <w:name w:val="apple-converted-space"/>
    <w:basedOn w:val="Absatz-Standardschriftart"/>
    <w:rsid w:val="00D6566B"/>
  </w:style>
  <w:style w:type="character" w:styleId="Fett">
    <w:name w:val="Strong"/>
    <w:basedOn w:val="Absatz-Standardschriftart"/>
    <w:uiPriority w:val="22"/>
    <w:qFormat/>
    <w:rsid w:val="00D6566B"/>
    <w:rPr>
      <w:b/>
      <w:bCs/>
    </w:rPr>
  </w:style>
  <w:style w:type="paragraph" w:styleId="StandardWeb">
    <w:name w:val="Normal (Web)"/>
    <w:basedOn w:val="Standard"/>
    <w:uiPriority w:val="99"/>
    <w:unhideWhenUsed/>
    <w:rsid w:val="009C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fusion-toggle-heading">
    <w:name w:val="fusion-toggle-heading"/>
    <w:basedOn w:val="Absatz-Standardschriftart"/>
    <w:rsid w:val="00D9716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65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6541"/>
    <w:rPr>
      <w:rFonts w:eastAsiaTheme="minorEastAsia"/>
      <w:b/>
      <w:bCs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5</cp:revision>
  <dcterms:created xsi:type="dcterms:W3CDTF">2026-02-20T18:34:00Z</dcterms:created>
  <dcterms:modified xsi:type="dcterms:W3CDTF">2026-02-20T18:41:00Z</dcterms:modified>
</cp:coreProperties>
</file>